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CA5C3C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sintan</w:t>
      </w:r>
      <w:proofErr w:type="spellEnd"/>
      <w:r w:rsidR="00612937">
        <w:rPr>
          <w:b/>
          <w:sz w:val="32"/>
        </w:rPr>
        <w:t xml:space="preserve"> </w:t>
      </w:r>
      <w:r w:rsidR="008125B0">
        <w:rPr>
          <w:b/>
          <w:sz w:val="32"/>
          <w:lang w:val="en-US"/>
        </w:rPr>
        <w:t>FT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9"/>
        <w:gridCol w:w="1215"/>
        <w:gridCol w:w="1148"/>
        <w:gridCol w:w="1020"/>
        <w:gridCol w:w="4377"/>
        <w:gridCol w:w="3985"/>
      </w:tblGrid>
      <w:tr w:rsidR="00121F89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8125B0" w:rsidRPr="00631D4A" w:rsidTr="00631D4A">
        <w:tc>
          <w:tcPr>
            <w:tcW w:w="3165" w:type="dxa"/>
          </w:tcPr>
          <w:p w:rsidR="008125B0" w:rsidRPr="00CA3284" w:rsidRDefault="008125B0" w:rsidP="008125B0">
            <w:r w:rsidRPr="00CA3284">
              <w:t xml:space="preserve">Смесь растительных экстрактов и замещающего </w:t>
            </w:r>
            <w:proofErr w:type="spellStart"/>
            <w:r w:rsidRPr="00CA3284">
              <w:t>синтана</w:t>
            </w:r>
            <w:proofErr w:type="spellEnd"/>
            <w:r w:rsidRPr="00CA3284">
              <w:t>.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CA5C3C" w:rsidRPr="00121F89" w:rsidRDefault="00121F89" w:rsidP="00CA5C3C">
            <w:r>
              <w:t>Порошок</w:t>
            </w:r>
          </w:p>
          <w:p w:rsidR="00631D4A" w:rsidRPr="002C1199" w:rsidRDefault="00631D4A" w:rsidP="00631D4A">
            <w:pPr>
              <w:jc w:val="center"/>
            </w:pP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8125B0" w:rsidRDefault="00054291" w:rsidP="00D95BCD">
            <w:pPr>
              <w:rPr>
                <w:lang w:val="en-US"/>
              </w:rPr>
            </w:pPr>
            <w:r>
              <w:t>Прим.</w:t>
            </w:r>
            <w:r w:rsidR="008125B0">
              <w:t>3</w:t>
            </w:r>
            <w:r w:rsidR="00F758FC">
              <w:t>,</w:t>
            </w:r>
            <w:r w:rsidR="008125B0">
              <w:rPr>
                <w:lang w:val="en-US"/>
              </w:rPr>
              <w:t>7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262683" w:rsidRPr="00631D4A" w:rsidRDefault="008125B0" w:rsidP="00D95BCD">
            <w:r w:rsidRPr="00CA3284">
              <w:t>2-10%</w:t>
            </w:r>
            <w:r>
              <w:t xml:space="preserve"> от веса строганого полуфабриката.</w:t>
            </w:r>
          </w:p>
        </w:tc>
        <w:tc>
          <w:tcPr>
            <w:tcW w:w="4058" w:type="dxa"/>
          </w:tcPr>
          <w:p w:rsidR="00262683" w:rsidRPr="00AC0A32" w:rsidRDefault="008125B0" w:rsidP="00D95BCD">
            <w:r>
              <w:t>Рекомендован для использования в додубливании для достижения наполненности и мягкости. Может быть использован для средних и светлых цветов.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356C"/>
    <w:rsid w:val="001D4D48"/>
    <w:rsid w:val="00211360"/>
    <w:rsid w:val="00262683"/>
    <w:rsid w:val="002B6421"/>
    <w:rsid w:val="002C1199"/>
    <w:rsid w:val="00400028"/>
    <w:rsid w:val="004237CE"/>
    <w:rsid w:val="0048747E"/>
    <w:rsid w:val="004B5ECC"/>
    <w:rsid w:val="005B4791"/>
    <w:rsid w:val="00612937"/>
    <w:rsid w:val="00631D4A"/>
    <w:rsid w:val="00742980"/>
    <w:rsid w:val="007667A0"/>
    <w:rsid w:val="008125B0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96F32"/>
    <w:rsid w:val="00BE3B39"/>
    <w:rsid w:val="00C41C30"/>
    <w:rsid w:val="00CA3FE2"/>
    <w:rsid w:val="00CA5C3C"/>
    <w:rsid w:val="00D40141"/>
    <w:rsid w:val="00D95BCD"/>
    <w:rsid w:val="00E0548A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2019-05-04T11:59:00Z</dcterms:created>
  <dcterms:modified xsi:type="dcterms:W3CDTF">2019-05-04T11:59:00Z</dcterms:modified>
</cp:coreProperties>
</file>