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651D9" w:rsidRDefault="00631D4A">
      <w:pPr>
        <w:rPr>
          <w:b/>
          <w:sz w:val="32"/>
          <w:lang w:val="en-US"/>
        </w:rPr>
      </w:pPr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D54586">
        <w:rPr>
          <w:b/>
          <w:sz w:val="32"/>
          <w:lang w:val="en-US"/>
        </w:rPr>
        <w:t>cationic H3C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086"/>
        <w:gridCol w:w="1384"/>
        <w:gridCol w:w="1303"/>
        <w:gridCol w:w="1020"/>
        <w:gridCol w:w="4219"/>
        <w:gridCol w:w="3872"/>
      </w:tblGrid>
      <w:tr w:rsidR="00A950B5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D54586" w:rsidRPr="00631D4A" w:rsidTr="003857E0">
        <w:trPr>
          <w:trHeight w:val="280"/>
        </w:trPr>
        <w:tc>
          <w:tcPr>
            <w:tcW w:w="3165" w:type="dxa"/>
          </w:tcPr>
          <w:p w:rsidR="00D54586" w:rsidRPr="00C125F6" w:rsidRDefault="00D54586" w:rsidP="00D54586">
            <w:pPr>
              <w:rPr>
                <w:sz w:val="28"/>
              </w:rPr>
            </w:pPr>
            <w:bookmarkStart w:id="0" w:name="_GoBack" w:colFirst="0" w:colLast="5"/>
            <w:r w:rsidRPr="00C125F6">
              <w:rPr>
                <w:sz w:val="28"/>
              </w:rPr>
              <w:t>Четвертичный жирный амин</w:t>
            </w:r>
          </w:p>
          <w:p w:rsidR="00262683" w:rsidRPr="00C125F6" w:rsidRDefault="00262683" w:rsidP="00121F89">
            <w:pPr>
              <w:rPr>
                <w:sz w:val="28"/>
              </w:rPr>
            </w:pPr>
          </w:p>
        </w:tc>
        <w:tc>
          <w:tcPr>
            <w:tcW w:w="1217" w:type="dxa"/>
          </w:tcPr>
          <w:p w:rsidR="00A950B5" w:rsidRPr="00C125F6" w:rsidRDefault="00887E81" w:rsidP="00A950B5">
            <w:pPr>
              <w:rPr>
                <w:sz w:val="28"/>
              </w:rPr>
            </w:pPr>
            <w:r w:rsidRPr="00C125F6">
              <w:rPr>
                <w:sz w:val="28"/>
              </w:rPr>
              <w:t>Жидкость</w:t>
            </w:r>
          </w:p>
          <w:p w:rsidR="00262683" w:rsidRPr="00C125F6" w:rsidRDefault="00262683" w:rsidP="000729EA">
            <w:pPr>
              <w:rPr>
                <w:sz w:val="28"/>
              </w:rPr>
            </w:pPr>
          </w:p>
        </w:tc>
        <w:tc>
          <w:tcPr>
            <w:tcW w:w="966" w:type="dxa"/>
          </w:tcPr>
          <w:p w:rsidR="00262683" w:rsidRPr="00C125F6" w:rsidRDefault="00D54586" w:rsidP="00C651D9">
            <w:pPr>
              <w:rPr>
                <w:sz w:val="28"/>
              </w:rPr>
            </w:pPr>
            <w:r w:rsidRPr="00C125F6">
              <w:rPr>
                <w:sz w:val="28"/>
              </w:rPr>
              <w:t>Прим.5,0</w:t>
            </w:r>
          </w:p>
        </w:tc>
        <w:tc>
          <w:tcPr>
            <w:tcW w:w="1020" w:type="dxa"/>
          </w:tcPr>
          <w:p w:rsidR="00262683" w:rsidRPr="00C125F6" w:rsidRDefault="00D54586" w:rsidP="00631D4A">
            <w:pPr>
              <w:jc w:val="center"/>
              <w:rPr>
                <w:sz w:val="28"/>
              </w:rPr>
            </w:pPr>
            <w:r w:rsidRPr="00C125F6">
              <w:rPr>
                <w:sz w:val="28"/>
              </w:rPr>
              <w:t>К</w:t>
            </w:r>
          </w:p>
        </w:tc>
        <w:tc>
          <w:tcPr>
            <w:tcW w:w="4458" w:type="dxa"/>
          </w:tcPr>
          <w:p w:rsidR="00D54586" w:rsidRPr="00C125F6" w:rsidRDefault="00D54586" w:rsidP="006C34B0">
            <w:pPr>
              <w:rPr>
                <w:sz w:val="28"/>
              </w:rPr>
            </w:pPr>
            <w:r w:rsidRPr="00C125F6">
              <w:rPr>
                <w:sz w:val="28"/>
              </w:rPr>
              <w:t>0,5-1% в качестве завершающего масляного покрытия</w:t>
            </w:r>
          </w:p>
          <w:p w:rsidR="00262683" w:rsidRPr="00C125F6" w:rsidRDefault="00D54586" w:rsidP="006C34B0">
            <w:pPr>
              <w:rPr>
                <w:sz w:val="28"/>
              </w:rPr>
            </w:pPr>
            <w:r w:rsidRPr="00C125F6">
              <w:rPr>
                <w:sz w:val="28"/>
              </w:rPr>
              <w:t xml:space="preserve"> 0,5-2% в дублении «</w:t>
            </w:r>
            <w:proofErr w:type="spellStart"/>
            <w:r w:rsidRPr="00C125F6">
              <w:rPr>
                <w:sz w:val="28"/>
              </w:rPr>
              <w:t>вет-блю</w:t>
            </w:r>
            <w:proofErr w:type="spellEnd"/>
            <w:r w:rsidRPr="00C125F6">
              <w:rPr>
                <w:sz w:val="28"/>
              </w:rPr>
              <w:t>»</w:t>
            </w:r>
          </w:p>
        </w:tc>
        <w:tc>
          <w:tcPr>
            <w:tcW w:w="4058" w:type="dxa"/>
          </w:tcPr>
          <w:p w:rsidR="00262683" w:rsidRPr="00C125F6" w:rsidRDefault="00D54586" w:rsidP="00D95BCD">
            <w:pPr>
              <w:rPr>
                <w:sz w:val="28"/>
              </w:rPr>
            </w:pPr>
            <w:r w:rsidRPr="00C125F6">
              <w:rPr>
                <w:sz w:val="28"/>
              </w:rPr>
              <w:t xml:space="preserve">Придает мягкость и приятный гриф. Совместим с другими катионными, неионогенными продуктами и сырыми маслами. 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C125F6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5F6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2F2245"/>
    <w:rsid w:val="003763A0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36620"/>
    <w:rsid w:val="005B4791"/>
    <w:rsid w:val="00612937"/>
    <w:rsid w:val="00631D4A"/>
    <w:rsid w:val="0065230D"/>
    <w:rsid w:val="006616CE"/>
    <w:rsid w:val="00682FD6"/>
    <w:rsid w:val="006C34B0"/>
    <w:rsid w:val="006F6FE1"/>
    <w:rsid w:val="00706D13"/>
    <w:rsid w:val="00742980"/>
    <w:rsid w:val="007667A0"/>
    <w:rsid w:val="00793C48"/>
    <w:rsid w:val="00800FFB"/>
    <w:rsid w:val="008125B0"/>
    <w:rsid w:val="00834330"/>
    <w:rsid w:val="00834E8A"/>
    <w:rsid w:val="00877112"/>
    <w:rsid w:val="00887E81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445F3"/>
    <w:rsid w:val="00A746E8"/>
    <w:rsid w:val="00A950B5"/>
    <w:rsid w:val="00AC0A32"/>
    <w:rsid w:val="00B01897"/>
    <w:rsid w:val="00B36C24"/>
    <w:rsid w:val="00B74580"/>
    <w:rsid w:val="00B84D58"/>
    <w:rsid w:val="00B96F32"/>
    <w:rsid w:val="00BE3B39"/>
    <w:rsid w:val="00BE5088"/>
    <w:rsid w:val="00C125F6"/>
    <w:rsid w:val="00C41C30"/>
    <w:rsid w:val="00C651D9"/>
    <w:rsid w:val="00C77C77"/>
    <w:rsid w:val="00C8376F"/>
    <w:rsid w:val="00CA3FE2"/>
    <w:rsid w:val="00CA5C3C"/>
    <w:rsid w:val="00D256A9"/>
    <w:rsid w:val="00D40141"/>
    <w:rsid w:val="00D54586"/>
    <w:rsid w:val="00D55F18"/>
    <w:rsid w:val="00D95BCD"/>
    <w:rsid w:val="00DD6FCB"/>
    <w:rsid w:val="00E013D7"/>
    <w:rsid w:val="00E0548A"/>
    <w:rsid w:val="00E061F9"/>
    <w:rsid w:val="00E173C6"/>
    <w:rsid w:val="00F06679"/>
    <w:rsid w:val="00F20504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A700C636-8A14-A14D-BCB6-079ED7478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rya/Desktop/&#1055;&#1072;&#1087;&#1080;&#1085;%20&#1089;&#1072;&#1080;&#774;&#1090;/&#1055;&#1040;&#1055;&#1048;&#1053;%20&#1057;&#1040;&#1048;&#774;&#1058;/Colorantes/&#1055;&#1088;&#1086;&#1076;&#1091;&#1082;&#1090;&#1099;/&#1054;&#1087;&#1080;&#1089;&#1072;&#1085;&#1080;&#1077;%20&#1087;&#1088;&#1086;&#1076;&#1091;&#1082;&#1090;&#1086;&#1074;/Eurocationic%20H3C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Eurocationic H3C.dotx</Template>
  <TotalTime>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1</cp:revision>
  <dcterms:created xsi:type="dcterms:W3CDTF">2019-05-29T11:00:00Z</dcterms:created>
  <dcterms:modified xsi:type="dcterms:W3CDTF">2019-05-29T11:00:00Z</dcterms:modified>
</cp:coreProperties>
</file>